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504FD6">
        <w:rPr>
          <w:b/>
          <w:sz w:val="28"/>
        </w:rPr>
        <w:t>2</w:t>
      </w:r>
      <w:r w:rsidR="003D7D0D">
        <w:rPr>
          <w:b/>
          <w:sz w:val="28"/>
        </w:rPr>
        <w:t xml:space="preserve"> енче ок</w:t>
      </w:r>
      <w:r>
        <w:rPr>
          <w:b/>
          <w:sz w:val="28"/>
        </w:rPr>
        <w:t>тябренә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2838"/>
        <w:gridCol w:w="8082"/>
      </w:tblGrid>
      <w:tr w:rsidR="00057DBD" w:rsidTr="00D374F6">
        <w:trPr>
          <w:trHeight w:val="2251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DBD" w:rsidRDefault="006C3B80">
            <w:pPr>
              <w:pStyle w:val="TableParagraph"/>
              <w:spacing w:line="321" w:lineRule="exact"/>
              <w:ind w:left="359" w:right="351"/>
              <w:rPr>
                <w:b/>
                <w:sz w:val="28"/>
              </w:rPr>
            </w:pPr>
            <w:r w:rsidRPr="006C3B80">
              <w:rPr>
                <w:b/>
                <w:color w:val="FFFFFF"/>
                <w:sz w:val="28"/>
              </w:rPr>
              <w:t>Шторм югары һәм югары булуын саклап калу турында кисәтү Гадәттән тыш янгын урманнарның куркынычы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DBD" w:rsidRDefault="00057DBD">
            <w:pPr>
              <w:pStyle w:val="TableParagraph"/>
              <w:spacing w:before="10"/>
              <w:jc w:val="left"/>
              <w:rPr>
                <w:b/>
                <w:sz w:val="39"/>
              </w:rPr>
            </w:pPr>
          </w:p>
          <w:p w:rsidR="00057DBD" w:rsidRDefault="006C3B80">
            <w:pPr>
              <w:pStyle w:val="TableParagraph"/>
              <w:ind w:left="107" w:right="97" w:firstLine="600"/>
              <w:jc w:val="both"/>
              <w:rPr>
                <w:b/>
                <w:sz w:val="28"/>
              </w:rPr>
            </w:pPr>
            <w:r w:rsidRPr="006C3B80">
              <w:rPr>
                <w:b/>
                <w:color w:val="FFFFFF"/>
                <w:sz w:val="28"/>
              </w:rPr>
              <w:t>2023 елның 21 сентябреннән 2 октябренә кадәр Татарстан территориясендә урманнарның югары (4 класс) һәм гадәттән тыш (5 класс) янгын куркынычы урыны белән сакланачак.</w:t>
            </w:r>
          </w:p>
        </w:tc>
      </w:tr>
      <w:tr w:rsidR="00057DBD" w:rsidTr="004E23A5">
        <w:trPr>
          <w:trHeight w:val="1108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7DBD" w:rsidRPr="00D374F6" w:rsidRDefault="006C3B80">
            <w:pPr>
              <w:pStyle w:val="TableParagraph"/>
              <w:spacing w:before="47"/>
              <w:ind w:left="192" w:right="181" w:hanging="3"/>
              <w:rPr>
                <w:b/>
                <w:color w:val="000000" w:themeColor="text1"/>
                <w:sz w:val="28"/>
              </w:rPr>
            </w:pPr>
            <w:r w:rsidRPr="00D374F6">
              <w:rPr>
                <w:b/>
                <w:color w:val="000000" w:themeColor="text1"/>
                <w:sz w:val="28"/>
              </w:rPr>
              <w:t>Уңайсыз метеорологик күренешләр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04FD6" w:rsidRDefault="00504FD6" w:rsidP="00504FD6">
            <w:pPr>
              <w:pStyle w:val="Heading1"/>
              <w:jc w:val="left"/>
              <w:rPr>
                <w:b w:val="0"/>
                <w:highlight w:val="yellow"/>
                <w:shd w:val="clear" w:color="auto" w:fill="F7F8F9"/>
              </w:rPr>
            </w:pPr>
            <w:r>
              <w:rPr>
                <w:b w:val="0"/>
                <w:highlight w:val="yellow"/>
                <w:shd w:val="clear" w:color="auto" w:fill="F7F8F9"/>
              </w:rPr>
              <w:t xml:space="preserve">                       </w:t>
            </w:r>
          </w:p>
          <w:p w:rsidR="00057DBD" w:rsidRDefault="00504FD6" w:rsidP="00504FD6">
            <w:pPr>
              <w:pStyle w:val="Heading1"/>
              <w:jc w:val="left"/>
              <w:rPr>
                <w:b w:val="0"/>
                <w:highlight w:val="yellow"/>
                <w:shd w:val="clear" w:color="auto" w:fill="F7F8F9"/>
              </w:rPr>
            </w:pPr>
            <w:r>
              <w:rPr>
                <w:b w:val="0"/>
                <w:highlight w:val="yellow"/>
                <w:shd w:val="clear" w:color="auto" w:fill="F7F8F9"/>
              </w:rPr>
              <w:t xml:space="preserve">                      Фаразланмый</w:t>
            </w:r>
          </w:p>
          <w:p w:rsidR="00504FD6" w:rsidRPr="00D374F6" w:rsidRDefault="00504FD6" w:rsidP="00504FD6">
            <w:pPr>
              <w:pStyle w:val="Heading1"/>
              <w:jc w:val="left"/>
              <w:rPr>
                <w:color w:val="000000" w:themeColor="text1"/>
                <w:highlight w:val="yellow"/>
              </w:rPr>
            </w:pPr>
          </w:p>
        </w:tc>
      </w:tr>
      <w:tr w:rsidR="00057DBD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D" w:rsidRDefault="006C3B80">
            <w:pPr>
              <w:pStyle w:val="TableParagraph"/>
              <w:spacing w:line="298" w:lineRule="exact"/>
              <w:ind w:left="273"/>
              <w:jc w:val="left"/>
              <w:rPr>
                <w:b/>
                <w:sz w:val="28"/>
              </w:rPr>
            </w:pPr>
            <w:r w:rsidRPr="006C3B80">
              <w:rPr>
                <w:b/>
                <w:sz w:val="28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057DBD">
        <w:trPr>
          <w:trHeight w:val="789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D" w:rsidRDefault="00057DBD">
            <w:pPr>
              <w:pStyle w:val="TableParagraph"/>
              <w:jc w:val="left"/>
              <w:rPr>
                <w:b/>
                <w:sz w:val="30"/>
              </w:rPr>
            </w:pPr>
          </w:p>
          <w:p w:rsidR="00057DBD" w:rsidRDefault="00057DBD">
            <w:pPr>
              <w:pStyle w:val="TableParagraph"/>
              <w:spacing w:before="7"/>
              <w:jc w:val="left"/>
              <w:rPr>
                <w:b/>
                <w:sz w:val="28"/>
              </w:rPr>
            </w:pPr>
          </w:p>
          <w:p w:rsidR="00057DBD" w:rsidRDefault="006C3B80">
            <w:pPr>
              <w:pStyle w:val="TableParagraph"/>
              <w:ind w:left="422" w:right="360" w:firstLine="177"/>
              <w:jc w:val="left"/>
              <w:rPr>
                <w:b/>
                <w:sz w:val="28"/>
              </w:rPr>
            </w:pPr>
            <w:r w:rsidRPr="006C3B80">
              <w:rPr>
                <w:b/>
                <w:sz w:val="28"/>
              </w:rPr>
              <w:t>ЧС</w:t>
            </w:r>
            <w:r>
              <w:rPr>
                <w:b/>
                <w:sz w:val="28"/>
              </w:rPr>
              <w:t xml:space="preserve"> ның (һәлакәтләрне</w:t>
            </w:r>
            <w:r w:rsidRPr="006C3B80">
              <w:rPr>
                <w:b/>
                <w:sz w:val="28"/>
              </w:rPr>
              <w:t>) технологик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7DBD" w:rsidRPr="00D374F6" w:rsidRDefault="006C3B80" w:rsidP="00D374F6">
            <w:pPr>
              <w:pStyle w:val="Heading1"/>
              <w:rPr>
                <w:b w:val="0"/>
              </w:rPr>
            </w:pPr>
            <w:r w:rsidRPr="00D374F6">
              <w:rPr>
                <w:b w:val="0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D374F6">
        <w:trPr>
          <w:trHeight w:val="789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4F6" w:rsidRDefault="00D374F6">
            <w:pPr>
              <w:pStyle w:val="TableParagraph"/>
              <w:jc w:val="left"/>
              <w:rPr>
                <w:b/>
                <w:sz w:val="30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74F6" w:rsidRPr="00D374F6" w:rsidRDefault="00D374F6" w:rsidP="00D374F6">
            <w:pPr>
              <w:pStyle w:val="Heading1"/>
              <w:rPr>
                <w:b w:val="0"/>
              </w:rPr>
            </w:pPr>
            <w:r w:rsidRPr="00D374F6">
              <w:rPr>
                <w:b w:val="0"/>
                <w:highlight w:val="yellow"/>
                <w:shd w:val="clear" w:color="auto" w:fill="F7F8F9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057DBD">
        <w:trPr>
          <w:trHeight w:val="96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D" w:rsidRDefault="00057DBD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7DBD" w:rsidRDefault="006C3B80">
            <w:pPr>
              <w:pStyle w:val="TableParagraph"/>
              <w:ind w:left="781" w:right="771"/>
              <w:rPr>
                <w:sz w:val="28"/>
              </w:rPr>
            </w:pPr>
            <w:r w:rsidRPr="006C3B80">
              <w:rPr>
                <w:sz w:val="28"/>
              </w:rPr>
              <w:t>Су объектларында һәлакәтләр килеп чыгу куркынычы, шунда елга транспортын эксплуатацияләүгә, тегермәнгә суднолар утыртуга бәйле саннар</w:t>
            </w:r>
          </w:p>
        </w:tc>
      </w:tr>
      <w:tr w:rsidR="00057DBD">
        <w:trPr>
          <w:trHeight w:val="90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D" w:rsidRDefault="00057DBD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7DBD" w:rsidRDefault="006C3B80">
            <w:pPr>
              <w:pStyle w:val="TableParagraph"/>
              <w:spacing w:before="266"/>
              <w:ind w:left="222" w:right="216"/>
              <w:rPr>
                <w:sz w:val="28"/>
              </w:rPr>
            </w:pPr>
            <w:r w:rsidRPr="006C3B80">
              <w:rPr>
                <w:sz w:val="28"/>
              </w:rPr>
              <w:t>Техноген янгыннарның барлыкка килү куркынычы</w:t>
            </w:r>
          </w:p>
        </w:tc>
      </w:tr>
      <w:tr w:rsidR="00057DBD">
        <w:trPr>
          <w:trHeight w:val="96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D" w:rsidRDefault="006C3B80">
            <w:pPr>
              <w:pStyle w:val="TableParagraph"/>
              <w:ind w:left="422" w:right="375" w:hanging="1"/>
              <w:rPr>
                <w:b/>
                <w:sz w:val="28"/>
              </w:rPr>
            </w:pPr>
            <w:r w:rsidRPr="006C3B80">
              <w:rPr>
                <w:b/>
                <w:sz w:val="28"/>
              </w:rPr>
              <w:t>Табигать ЧС (һәлакәтләр)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7DBD" w:rsidRDefault="006C3B80">
            <w:pPr>
              <w:pStyle w:val="TableParagraph"/>
              <w:ind w:left="222" w:right="219"/>
              <w:rPr>
                <w:sz w:val="28"/>
              </w:rPr>
            </w:pPr>
            <w:r w:rsidRPr="006C3B80">
              <w:rPr>
                <w:sz w:val="28"/>
              </w:rPr>
              <w:t>Гадәттән тыш хәлләр (вакыйгалар) килеп чыгу куркынычы табигать янгыннары барлыкка килү, үлән һәм чүп-чар яну, термик аномалияләр белән бәйле</w:t>
            </w:r>
          </w:p>
        </w:tc>
      </w:tr>
    </w:tbl>
    <w:p w:rsidR="00057DBD" w:rsidRDefault="00057DBD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D374F6" w:rsidRPr="00D374F6" w:rsidRDefault="00D374F6" w:rsidP="00D374F6">
      <w:pPr>
        <w:pStyle w:val="Heading1"/>
        <w:rPr>
          <w:shd w:val="clear" w:color="auto" w:fill="F7F8F9"/>
        </w:rPr>
      </w:pPr>
      <w:r>
        <w:rPr>
          <w:sz w:val="20"/>
          <w:szCs w:val="20"/>
          <w:shd w:val="clear" w:color="auto" w:fill="F7F8F9"/>
        </w:rPr>
        <w:t xml:space="preserve">                                                             </w:t>
      </w:r>
      <w:r w:rsidR="00504FD6">
        <w:rPr>
          <w:shd w:val="clear" w:color="auto" w:fill="F7F8F9"/>
        </w:rPr>
        <w:t xml:space="preserve"> 2023 елның 2</w:t>
      </w:r>
      <w:r w:rsidRPr="00D374F6">
        <w:rPr>
          <w:shd w:val="clear" w:color="auto" w:fill="F7F8F9"/>
        </w:rPr>
        <w:t xml:space="preserve"> октябренә </w:t>
      </w:r>
    </w:p>
    <w:p w:rsidR="00D374F6" w:rsidRDefault="00504FD6" w:rsidP="00D374F6">
      <w:pPr>
        <w:pStyle w:val="Heading1"/>
        <w:rPr>
          <w:shd w:val="clear" w:color="auto" w:fill="F7F8F9"/>
        </w:rPr>
      </w:pPr>
      <w:r>
        <w:rPr>
          <w:shd w:val="clear" w:color="auto" w:fill="F7F8F9"/>
        </w:rPr>
        <w:t>18 сәгатьтән 01 октябргә кадәр 2023 елның 2</w:t>
      </w:r>
      <w:r w:rsidR="00D374F6" w:rsidRPr="00D374F6">
        <w:rPr>
          <w:shd w:val="clear" w:color="auto" w:fill="F7F8F9"/>
        </w:rPr>
        <w:t xml:space="preserve"> октябрендә 18 сәгатькә кадәр</w:t>
      </w:r>
    </w:p>
    <w:p w:rsidR="00D374F6" w:rsidRPr="00D374F6" w:rsidRDefault="00D374F6" w:rsidP="00D374F6">
      <w:pPr>
        <w:pStyle w:val="Heading1"/>
        <w:rPr>
          <w:shd w:val="clear" w:color="auto" w:fill="F7F8F9"/>
        </w:rPr>
      </w:pPr>
    </w:p>
    <w:p w:rsidR="00D374F6" w:rsidRPr="00D374F6" w:rsidRDefault="00D374F6" w:rsidP="00D374F6">
      <w:pPr>
        <w:pStyle w:val="Heading1"/>
        <w:rPr>
          <w:b w:val="0"/>
          <w:shd w:val="clear" w:color="auto" w:fill="F7F8F9"/>
        </w:rPr>
      </w:pPr>
      <w:r w:rsidRPr="00D374F6">
        <w:rPr>
          <w:b w:val="0"/>
          <w:shd w:val="clear" w:color="auto" w:fill="F7F8F9"/>
        </w:rPr>
        <w:t>Алмашынучан болытлы һава. Күбесенчә явым-төшемсез.</w:t>
      </w:r>
    </w:p>
    <w:p w:rsidR="00D374F6" w:rsidRPr="00D374F6" w:rsidRDefault="00D374F6" w:rsidP="00D374F6">
      <w:pPr>
        <w:pStyle w:val="Heading1"/>
        <w:rPr>
          <w:b w:val="0"/>
          <w:shd w:val="clear" w:color="auto" w:fill="F7F8F9"/>
        </w:rPr>
      </w:pPr>
      <w:r w:rsidRPr="00D374F6">
        <w:rPr>
          <w:b w:val="0"/>
          <w:shd w:val="clear" w:color="auto" w:fill="F7F8F9"/>
        </w:rPr>
        <w:t>Төнлә һәм иртән урыны белән томан.</w:t>
      </w:r>
    </w:p>
    <w:p w:rsidR="00504FD6" w:rsidRDefault="00D374F6" w:rsidP="00D374F6">
      <w:pPr>
        <w:pStyle w:val="Heading1"/>
        <w:rPr>
          <w:b w:val="0"/>
          <w:shd w:val="clear" w:color="auto" w:fill="F7F8F9"/>
        </w:rPr>
      </w:pPr>
      <w:r w:rsidRPr="00D374F6">
        <w:rPr>
          <w:b w:val="0"/>
          <w:shd w:val="clear" w:color="auto" w:fill="F7F8F9"/>
        </w:rPr>
        <w:t>Җил көньяктан, көньяк-көнбатыштан 5-10 м/с, кө</w:t>
      </w:r>
      <w:r w:rsidR="00504FD6">
        <w:rPr>
          <w:b w:val="0"/>
          <w:shd w:val="clear" w:color="auto" w:fill="F7F8F9"/>
        </w:rPr>
        <w:t>ндез урыны белән җилнең тизлеге</w:t>
      </w:r>
      <w:r w:rsidRPr="00D374F6">
        <w:rPr>
          <w:b w:val="0"/>
          <w:shd w:val="clear" w:color="auto" w:fill="F7F8F9"/>
        </w:rPr>
        <w:t>14 м/с.</w:t>
      </w:r>
    </w:p>
    <w:p w:rsidR="00057DBD" w:rsidRPr="00504FD6" w:rsidRDefault="00D374F6" w:rsidP="00D374F6">
      <w:pPr>
        <w:pStyle w:val="Heading1"/>
        <w:rPr>
          <w:b w:val="0"/>
          <w:shd w:val="clear" w:color="auto" w:fill="F7F8F9"/>
        </w:rPr>
      </w:pPr>
      <w:r w:rsidRPr="00D374F6">
        <w:rPr>
          <w:b w:val="0"/>
          <w:shd w:val="clear" w:color="auto" w:fill="F7F8F9"/>
        </w:rPr>
        <w:t>Төнлә минималь температура 7.. 12˚. Көндез һаваның максималь температурасы 21.. 24˚</w:t>
      </w:r>
    </w:p>
    <w:sectPr w:rsidR="00057DBD" w:rsidRPr="00504FD6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BF9" w:rsidRDefault="00EC2BF9" w:rsidP="00057DBD">
      <w:r>
        <w:separator/>
      </w:r>
    </w:p>
  </w:endnote>
  <w:endnote w:type="continuationSeparator" w:id="1">
    <w:p w:rsidR="00EC2BF9" w:rsidRDefault="00EC2BF9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BF9" w:rsidRDefault="00EC2BF9" w:rsidP="00057DBD">
      <w:r>
        <w:separator/>
      </w:r>
    </w:p>
  </w:footnote>
  <w:footnote w:type="continuationSeparator" w:id="1">
    <w:p w:rsidR="00EC2BF9" w:rsidRDefault="00EC2BF9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B20C8A">
    <w:pPr>
      <w:pStyle w:val="a3"/>
      <w:spacing w:line="14" w:lineRule="auto"/>
      <w:ind w:left="0" w:firstLine="0"/>
      <w:jc w:val="left"/>
      <w:rPr>
        <w:sz w:val="20"/>
      </w:rPr>
    </w:pPr>
    <w:r w:rsidRPr="00B20C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57DBD"/>
    <w:rsid w:val="000A7070"/>
    <w:rsid w:val="00123F88"/>
    <w:rsid w:val="00167FE4"/>
    <w:rsid w:val="003D7D0D"/>
    <w:rsid w:val="004E23A5"/>
    <w:rsid w:val="00504FD6"/>
    <w:rsid w:val="005D34B5"/>
    <w:rsid w:val="006C3B80"/>
    <w:rsid w:val="006E00D1"/>
    <w:rsid w:val="00704A3C"/>
    <w:rsid w:val="00815F88"/>
    <w:rsid w:val="00B20C8A"/>
    <w:rsid w:val="00D374F6"/>
    <w:rsid w:val="00DC5A50"/>
    <w:rsid w:val="00EC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10</cp:revision>
  <dcterms:created xsi:type="dcterms:W3CDTF">2023-09-28T11:45:00Z</dcterms:created>
  <dcterms:modified xsi:type="dcterms:W3CDTF">2023-10-01T13:30:00Z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